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A3" w:rsidRPr="00614AE9" w:rsidRDefault="007736A3" w:rsidP="00B95FCB">
      <w:pPr>
        <w:pStyle w:val="3"/>
        <w:ind w:right="-1"/>
        <w:contextualSpacing/>
        <w:rPr>
          <w:szCs w:val="28"/>
        </w:rPr>
      </w:pPr>
      <w:r w:rsidRPr="00614AE9">
        <w:rPr>
          <w:szCs w:val="28"/>
        </w:rPr>
        <w:t>Проект</w:t>
      </w:r>
    </w:p>
    <w:p w:rsidR="007736A3" w:rsidRPr="00614AE9" w:rsidRDefault="007736A3" w:rsidP="00B95F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6A3" w:rsidRPr="00614AE9" w:rsidRDefault="007736A3" w:rsidP="00B95F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6A3" w:rsidRPr="00614AE9" w:rsidRDefault="007736A3" w:rsidP="00B95FC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14AE9">
        <w:rPr>
          <w:rFonts w:ascii="Times New Roman" w:hAnsi="Times New Roman"/>
          <w:sz w:val="28"/>
          <w:szCs w:val="28"/>
        </w:rPr>
        <w:t>ЗАКОН</w:t>
      </w:r>
    </w:p>
    <w:p w:rsidR="007736A3" w:rsidRPr="00614AE9" w:rsidRDefault="007736A3" w:rsidP="00B95FC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14AE9">
        <w:rPr>
          <w:rFonts w:ascii="Times New Roman" w:hAnsi="Times New Roman"/>
          <w:sz w:val="28"/>
          <w:szCs w:val="28"/>
        </w:rPr>
        <w:t>УДМУРТСКОЙ РЕСПУБЛИКИ</w:t>
      </w:r>
    </w:p>
    <w:p w:rsidR="007736A3" w:rsidRPr="00614AE9" w:rsidRDefault="007736A3" w:rsidP="00B95F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6A3" w:rsidRPr="00614AE9" w:rsidRDefault="007736A3" w:rsidP="00B95FC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E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53EA5">
        <w:rPr>
          <w:rFonts w:ascii="Times New Roman" w:hAnsi="Times New Roman" w:cs="Times New Roman"/>
          <w:b/>
          <w:sz w:val="28"/>
          <w:szCs w:val="28"/>
        </w:rPr>
        <w:t>й</w:t>
      </w:r>
      <w:r w:rsidRPr="00614AE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1706">
        <w:rPr>
          <w:rFonts w:ascii="Times New Roman" w:hAnsi="Times New Roman" w:cs="Times New Roman"/>
          <w:b/>
          <w:sz w:val="28"/>
          <w:szCs w:val="28"/>
        </w:rPr>
        <w:t xml:space="preserve">статью 2 </w:t>
      </w:r>
      <w:r w:rsidRPr="00614AE9">
        <w:rPr>
          <w:rFonts w:ascii="Times New Roman" w:hAnsi="Times New Roman" w:cs="Times New Roman"/>
          <w:b/>
          <w:sz w:val="28"/>
          <w:szCs w:val="28"/>
        </w:rPr>
        <w:t>Закон</w:t>
      </w:r>
      <w:r w:rsidR="00FB1706">
        <w:rPr>
          <w:rFonts w:ascii="Times New Roman" w:hAnsi="Times New Roman" w:cs="Times New Roman"/>
          <w:b/>
          <w:sz w:val="28"/>
          <w:szCs w:val="28"/>
        </w:rPr>
        <w:t>а</w:t>
      </w:r>
      <w:r w:rsidRPr="00614AE9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</w:p>
    <w:p w:rsidR="007736A3" w:rsidRPr="00614AE9" w:rsidRDefault="007736A3" w:rsidP="00B95FC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E9">
        <w:rPr>
          <w:rFonts w:ascii="Times New Roman" w:hAnsi="Times New Roman" w:cs="Times New Roman"/>
          <w:b/>
          <w:sz w:val="28"/>
          <w:szCs w:val="28"/>
        </w:rPr>
        <w:t>«</w:t>
      </w:r>
      <w:r w:rsidR="00420E60" w:rsidRPr="00614AE9">
        <w:rPr>
          <w:rFonts w:ascii="Times New Roman" w:hAnsi="Times New Roman" w:cs="Times New Roman"/>
          <w:b/>
          <w:sz w:val="28"/>
          <w:szCs w:val="28"/>
        </w:rPr>
        <w:t>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</w:t>
      </w:r>
      <w:r w:rsidRPr="0061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7736A3" w:rsidRPr="00614AE9" w:rsidRDefault="007736A3" w:rsidP="00B95FCB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36A3" w:rsidRPr="00614AE9" w:rsidRDefault="007736A3" w:rsidP="00B95FCB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36A3" w:rsidRPr="00614AE9" w:rsidRDefault="007736A3" w:rsidP="00B95F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4AE9">
        <w:rPr>
          <w:rFonts w:ascii="Times New Roman" w:hAnsi="Times New Roman"/>
          <w:sz w:val="28"/>
          <w:szCs w:val="28"/>
        </w:rPr>
        <w:t>Принят Государственным Советом</w:t>
      </w:r>
    </w:p>
    <w:p w:rsidR="007736A3" w:rsidRPr="00614AE9" w:rsidRDefault="007736A3" w:rsidP="00B95F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4AE9">
        <w:rPr>
          <w:rFonts w:ascii="Times New Roman" w:hAnsi="Times New Roman"/>
          <w:sz w:val="28"/>
          <w:szCs w:val="28"/>
        </w:rPr>
        <w:t>Удмуртской Республики</w:t>
      </w:r>
      <w:r w:rsidRPr="00614AE9">
        <w:rPr>
          <w:rFonts w:ascii="Times New Roman" w:hAnsi="Times New Roman"/>
          <w:sz w:val="28"/>
          <w:szCs w:val="28"/>
        </w:rPr>
        <w:tab/>
      </w:r>
      <w:r w:rsidRPr="00614AE9">
        <w:rPr>
          <w:rFonts w:ascii="Times New Roman" w:hAnsi="Times New Roman"/>
          <w:sz w:val="28"/>
          <w:szCs w:val="28"/>
        </w:rPr>
        <w:tab/>
      </w:r>
      <w:r w:rsidRPr="00614AE9">
        <w:rPr>
          <w:rFonts w:ascii="Times New Roman" w:hAnsi="Times New Roman"/>
          <w:sz w:val="28"/>
          <w:szCs w:val="28"/>
        </w:rPr>
        <w:tab/>
        <w:t xml:space="preserve">                «___»_________20</w:t>
      </w:r>
      <w:r w:rsidR="007778F9">
        <w:rPr>
          <w:rFonts w:ascii="Times New Roman" w:hAnsi="Times New Roman"/>
          <w:sz w:val="28"/>
          <w:szCs w:val="28"/>
        </w:rPr>
        <w:t>2</w:t>
      </w:r>
      <w:r w:rsidR="00A16CE8">
        <w:rPr>
          <w:rFonts w:ascii="Times New Roman" w:hAnsi="Times New Roman"/>
          <w:sz w:val="28"/>
          <w:szCs w:val="28"/>
        </w:rPr>
        <w:t>1</w:t>
      </w:r>
      <w:r w:rsidRPr="00614AE9">
        <w:rPr>
          <w:rFonts w:ascii="Times New Roman" w:hAnsi="Times New Roman"/>
          <w:sz w:val="28"/>
          <w:szCs w:val="28"/>
        </w:rPr>
        <w:t xml:space="preserve"> года</w:t>
      </w:r>
    </w:p>
    <w:p w:rsidR="007736A3" w:rsidRPr="00614AE9" w:rsidRDefault="007736A3" w:rsidP="00B95FCB">
      <w:pPr>
        <w:spacing w:line="240" w:lineRule="auto"/>
        <w:ind w:left="4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6A3" w:rsidRDefault="007736A3" w:rsidP="007778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8F9" w:rsidRPr="00614AE9" w:rsidRDefault="007778F9" w:rsidP="007778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6A3" w:rsidRPr="00614AE9" w:rsidRDefault="007736A3" w:rsidP="00B95F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E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736A3" w:rsidRPr="00614AE9" w:rsidRDefault="007736A3" w:rsidP="00B95F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EA5" w:rsidRDefault="007736A3" w:rsidP="00614AE9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  <w:r w:rsidRPr="00614AE9">
        <w:rPr>
          <w:sz w:val="28"/>
          <w:szCs w:val="28"/>
        </w:rPr>
        <w:t>Внести в</w:t>
      </w:r>
      <w:r w:rsidR="00614AE9" w:rsidRPr="00614AE9">
        <w:rPr>
          <w:sz w:val="28"/>
          <w:szCs w:val="28"/>
        </w:rPr>
        <w:t xml:space="preserve"> стать</w:t>
      </w:r>
      <w:r w:rsidR="00FB1706">
        <w:rPr>
          <w:sz w:val="28"/>
          <w:szCs w:val="28"/>
        </w:rPr>
        <w:t>ю</w:t>
      </w:r>
      <w:r w:rsidR="00614AE9" w:rsidRPr="00614AE9">
        <w:rPr>
          <w:sz w:val="28"/>
          <w:szCs w:val="28"/>
        </w:rPr>
        <w:t xml:space="preserve"> 2 </w:t>
      </w:r>
      <w:r w:rsidRPr="00614AE9">
        <w:rPr>
          <w:sz w:val="28"/>
          <w:szCs w:val="28"/>
        </w:rPr>
        <w:t>Закон</w:t>
      </w:r>
      <w:r w:rsidR="00614AE9" w:rsidRPr="00614AE9">
        <w:rPr>
          <w:sz w:val="28"/>
          <w:szCs w:val="28"/>
        </w:rPr>
        <w:t>а</w:t>
      </w:r>
      <w:r w:rsidRPr="00614AE9">
        <w:rPr>
          <w:sz w:val="28"/>
          <w:szCs w:val="28"/>
        </w:rPr>
        <w:t xml:space="preserve"> Удмуртской Республики от </w:t>
      </w:r>
      <w:r w:rsidR="00420E60" w:rsidRPr="00614AE9">
        <w:rPr>
          <w:sz w:val="28"/>
          <w:szCs w:val="28"/>
        </w:rPr>
        <w:t>28</w:t>
      </w:r>
      <w:r w:rsidRPr="00614AE9">
        <w:rPr>
          <w:sz w:val="28"/>
          <w:szCs w:val="28"/>
        </w:rPr>
        <w:t xml:space="preserve"> </w:t>
      </w:r>
      <w:r w:rsidR="00420E60" w:rsidRPr="00614AE9">
        <w:rPr>
          <w:sz w:val="28"/>
          <w:szCs w:val="28"/>
        </w:rPr>
        <w:t>ноября</w:t>
      </w:r>
      <w:r w:rsidRPr="00614AE9">
        <w:rPr>
          <w:sz w:val="28"/>
          <w:szCs w:val="28"/>
        </w:rPr>
        <w:t xml:space="preserve"> </w:t>
      </w:r>
      <w:r w:rsidR="00614AE9" w:rsidRPr="00614AE9">
        <w:rPr>
          <w:sz w:val="28"/>
          <w:szCs w:val="28"/>
        </w:rPr>
        <w:br/>
      </w:r>
      <w:r w:rsidRPr="00614AE9">
        <w:rPr>
          <w:sz w:val="28"/>
          <w:szCs w:val="28"/>
        </w:rPr>
        <w:t xml:space="preserve">2014 года № </w:t>
      </w:r>
      <w:r w:rsidR="00420E60" w:rsidRPr="00614AE9">
        <w:rPr>
          <w:sz w:val="28"/>
          <w:szCs w:val="28"/>
        </w:rPr>
        <w:t>69</w:t>
      </w:r>
      <w:r w:rsidRPr="00614AE9">
        <w:rPr>
          <w:sz w:val="28"/>
          <w:szCs w:val="28"/>
        </w:rPr>
        <w:t>-РЗ «</w:t>
      </w:r>
      <w:r w:rsidR="00420E60" w:rsidRPr="00614AE9">
        <w:rPr>
          <w:sz w:val="28"/>
          <w:szCs w:val="28"/>
        </w:rPr>
        <w:t>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</w:t>
      </w:r>
      <w:r w:rsidRPr="00614AE9">
        <w:rPr>
          <w:sz w:val="28"/>
          <w:szCs w:val="28"/>
        </w:rPr>
        <w:t>» (</w:t>
      </w:r>
      <w:r w:rsidR="005B54DF" w:rsidRPr="00614AE9">
        <w:rPr>
          <w:sz w:val="28"/>
          <w:szCs w:val="28"/>
        </w:rPr>
        <w:t xml:space="preserve">Официальный сайт Президента Удмуртской Республики и Правительства Удмуртской Республики (www.udmurt.ru), 2014, 1 декабря, </w:t>
      </w:r>
      <w:r w:rsidR="00CC250C" w:rsidRPr="00614AE9">
        <w:rPr>
          <w:sz w:val="28"/>
          <w:szCs w:val="28"/>
        </w:rPr>
        <w:t>№</w:t>
      </w:r>
      <w:r w:rsidR="005B54DF" w:rsidRPr="00614AE9">
        <w:rPr>
          <w:sz w:val="28"/>
          <w:szCs w:val="28"/>
        </w:rPr>
        <w:t xml:space="preserve"> 02011220141940</w:t>
      </w:r>
      <w:r w:rsidRPr="00614AE9">
        <w:rPr>
          <w:sz w:val="28"/>
          <w:szCs w:val="28"/>
        </w:rPr>
        <w:t>;</w:t>
      </w:r>
      <w:r w:rsidR="00862ACE">
        <w:rPr>
          <w:sz w:val="28"/>
          <w:szCs w:val="28"/>
        </w:rPr>
        <w:t xml:space="preserve"> </w:t>
      </w:r>
      <w:r w:rsidR="00EA3594">
        <w:rPr>
          <w:sz w:val="28"/>
          <w:szCs w:val="28"/>
        </w:rPr>
        <w:t>О</w:t>
      </w:r>
      <w:r w:rsidR="00D61C27" w:rsidRPr="00D61C27">
        <w:rPr>
          <w:sz w:val="28"/>
          <w:szCs w:val="28"/>
        </w:rPr>
        <w:t>фициальный сайт Главы Удмуртской Республики и Правительства Удмуртской Республики</w:t>
      </w:r>
      <w:r w:rsidR="00D61C27">
        <w:rPr>
          <w:sz w:val="28"/>
          <w:szCs w:val="28"/>
        </w:rPr>
        <w:t xml:space="preserve"> </w:t>
      </w:r>
      <w:r w:rsidR="005B54DF" w:rsidRPr="00614AE9">
        <w:rPr>
          <w:sz w:val="28"/>
          <w:szCs w:val="28"/>
        </w:rPr>
        <w:t>2017,</w:t>
      </w:r>
      <w:r w:rsidR="00BA350B">
        <w:rPr>
          <w:sz w:val="28"/>
          <w:szCs w:val="28"/>
        </w:rPr>
        <w:t xml:space="preserve"> </w:t>
      </w:r>
      <w:r w:rsidR="005B54DF" w:rsidRPr="00614AE9">
        <w:rPr>
          <w:sz w:val="28"/>
          <w:szCs w:val="28"/>
        </w:rPr>
        <w:t xml:space="preserve">28 декабря, </w:t>
      </w:r>
      <w:r w:rsidR="00D61C27">
        <w:rPr>
          <w:sz w:val="28"/>
          <w:szCs w:val="28"/>
        </w:rPr>
        <w:br/>
      </w:r>
      <w:r w:rsidR="00CC250C" w:rsidRPr="00614AE9">
        <w:rPr>
          <w:sz w:val="28"/>
          <w:szCs w:val="28"/>
        </w:rPr>
        <w:t>№</w:t>
      </w:r>
      <w:r w:rsidR="005B54DF" w:rsidRPr="00614AE9">
        <w:rPr>
          <w:sz w:val="28"/>
          <w:szCs w:val="28"/>
        </w:rPr>
        <w:t xml:space="preserve"> 02281220173257</w:t>
      </w:r>
      <w:r w:rsidR="00AF4985" w:rsidRPr="00614AE9">
        <w:rPr>
          <w:sz w:val="28"/>
          <w:szCs w:val="28"/>
        </w:rPr>
        <w:t xml:space="preserve">; 2018, 8 мая, </w:t>
      </w:r>
      <w:r w:rsidR="00CC250C" w:rsidRPr="00614AE9">
        <w:rPr>
          <w:sz w:val="28"/>
          <w:szCs w:val="28"/>
        </w:rPr>
        <w:t>№</w:t>
      </w:r>
      <w:r w:rsidR="00AF4985" w:rsidRPr="00614AE9">
        <w:rPr>
          <w:sz w:val="28"/>
          <w:szCs w:val="28"/>
        </w:rPr>
        <w:t xml:space="preserve"> </w:t>
      </w:r>
      <w:r w:rsidR="00AF4985" w:rsidRPr="001500DE">
        <w:rPr>
          <w:sz w:val="28"/>
          <w:szCs w:val="28"/>
        </w:rPr>
        <w:t>02080520180903</w:t>
      </w:r>
      <w:r w:rsidR="00862ACE" w:rsidRPr="001500DE">
        <w:rPr>
          <w:sz w:val="28"/>
          <w:szCs w:val="28"/>
        </w:rPr>
        <w:t>; 2019, 30 декабря</w:t>
      </w:r>
      <w:r w:rsidR="00D61C27">
        <w:rPr>
          <w:sz w:val="28"/>
          <w:szCs w:val="28"/>
        </w:rPr>
        <w:t>,</w:t>
      </w:r>
      <w:r w:rsidR="00862ACE" w:rsidRPr="001500DE">
        <w:rPr>
          <w:sz w:val="28"/>
          <w:szCs w:val="28"/>
        </w:rPr>
        <w:t xml:space="preserve"> </w:t>
      </w:r>
      <w:r w:rsidR="00D61C27">
        <w:rPr>
          <w:sz w:val="28"/>
          <w:szCs w:val="28"/>
        </w:rPr>
        <w:br/>
      </w:r>
      <w:r w:rsidR="00862ACE" w:rsidRPr="001500DE">
        <w:rPr>
          <w:sz w:val="28"/>
          <w:szCs w:val="28"/>
        </w:rPr>
        <w:t>№ 02301220192610</w:t>
      </w:r>
      <w:r w:rsidR="00D53EA5">
        <w:rPr>
          <w:sz w:val="28"/>
          <w:szCs w:val="28"/>
        </w:rPr>
        <w:t>; 2021, 30 апреля, №</w:t>
      </w:r>
      <w:r w:rsidR="00D53EA5" w:rsidRPr="00D53EA5">
        <w:rPr>
          <w:sz w:val="28"/>
          <w:szCs w:val="28"/>
        </w:rPr>
        <w:t xml:space="preserve"> 02300420210834</w:t>
      </w:r>
      <w:r w:rsidR="008B3760">
        <w:rPr>
          <w:sz w:val="28"/>
          <w:szCs w:val="28"/>
        </w:rPr>
        <w:t xml:space="preserve">; 2021, 27 сентября, № </w:t>
      </w:r>
      <w:r w:rsidR="00B66A1B" w:rsidRPr="00B66A1B">
        <w:rPr>
          <w:sz w:val="28"/>
          <w:szCs w:val="28"/>
        </w:rPr>
        <w:t>02210920211828</w:t>
      </w:r>
      <w:r w:rsidRPr="00D53EA5">
        <w:rPr>
          <w:sz w:val="28"/>
          <w:szCs w:val="28"/>
        </w:rPr>
        <w:t>)</w:t>
      </w:r>
      <w:r w:rsidR="00BA350B" w:rsidRPr="001500DE">
        <w:rPr>
          <w:sz w:val="28"/>
          <w:szCs w:val="28"/>
        </w:rPr>
        <w:t xml:space="preserve"> </w:t>
      </w:r>
      <w:r w:rsidR="00D53EA5">
        <w:rPr>
          <w:sz w:val="28"/>
          <w:szCs w:val="28"/>
        </w:rPr>
        <w:t>следующие</w:t>
      </w:r>
      <w:r w:rsidR="00D53EA5" w:rsidRPr="001500DE">
        <w:rPr>
          <w:sz w:val="28"/>
          <w:szCs w:val="28"/>
        </w:rPr>
        <w:t xml:space="preserve"> </w:t>
      </w:r>
      <w:r w:rsidR="00D53EA5">
        <w:rPr>
          <w:sz w:val="28"/>
          <w:szCs w:val="28"/>
        </w:rPr>
        <w:t>изменения:</w:t>
      </w:r>
    </w:p>
    <w:p w:rsidR="00FE0ECC" w:rsidRPr="00D83E2A" w:rsidRDefault="008B3760" w:rsidP="008B3760">
      <w:pPr>
        <w:pStyle w:val="af2"/>
        <w:numPr>
          <w:ilvl w:val="0"/>
          <w:numId w:val="17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части 2</w:t>
      </w:r>
      <w:r w:rsidR="00BA350B" w:rsidRPr="001500DE">
        <w:rPr>
          <w:sz w:val="28"/>
          <w:szCs w:val="28"/>
        </w:rPr>
        <w:t xml:space="preserve"> </w:t>
      </w:r>
      <w:r w:rsidRPr="00D83E2A">
        <w:rPr>
          <w:sz w:val="28"/>
          <w:szCs w:val="28"/>
        </w:rPr>
        <w:t>слова «муниципальных образований, образованных на территории Завьяловского района Удмуртской Республики» заменить слова</w:t>
      </w:r>
      <w:r w:rsidR="00B66A1B">
        <w:rPr>
          <w:sz w:val="28"/>
          <w:szCs w:val="28"/>
        </w:rPr>
        <w:t>ми</w:t>
      </w:r>
      <w:r w:rsidRPr="00D83E2A">
        <w:rPr>
          <w:sz w:val="28"/>
          <w:szCs w:val="28"/>
        </w:rPr>
        <w:t xml:space="preserve"> «муниципального образования «Муниципальный округ Завьяловский район Удмуртской Республики»»;</w:t>
      </w:r>
    </w:p>
    <w:p w:rsidR="008B3760" w:rsidRPr="00D83E2A" w:rsidRDefault="008B3760" w:rsidP="00D83E2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E2A">
        <w:rPr>
          <w:rFonts w:ascii="Times New Roman" w:hAnsi="Times New Roman"/>
          <w:sz w:val="28"/>
          <w:szCs w:val="28"/>
        </w:rPr>
        <w:t xml:space="preserve">в части 3 слова «следующих муниципальных образований, образованных на территории Завьяловского района Удмуртской Республики: муниципальное образование </w:t>
      </w:r>
      <w:r w:rsidR="00D83E2A">
        <w:rPr>
          <w:rFonts w:ascii="Times New Roman" w:hAnsi="Times New Roman"/>
          <w:sz w:val="28"/>
          <w:szCs w:val="28"/>
        </w:rPr>
        <w:t>«</w:t>
      </w:r>
      <w:r w:rsidRPr="00D83E2A">
        <w:rPr>
          <w:rFonts w:ascii="Times New Roman" w:hAnsi="Times New Roman"/>
          <w:sz w:val="28"/>
          <w:szCs w:val="28"/>
        </w:rPr>
        <w:t>Вараксинское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Pr="00D83E2A">
        <w:rPr>
          <w:rFonts w:ascii="Times New Roman" w:hAnsi="Times New Roman"/>
          <w:sz w:val="28"/>
          <w:szCs w:val="28"/>
        </w:rPr>
        <w:t>Завьяловск</w:t>
      </w:r>
      <w:r w:rsidR="00D83E2A">
        <w:rPr>
          <w:rFonts w:ascii="Times New Roman" w:hAnsi="Times New Roman"/>
          <w:sz w:val="28"/>
          <w:szCs w:val="28"/>
        </w:rPr>
        <w:t>ое», муниципальное образование «</w:t>
      </w:r>
      <w:r w:rsidRPr="00D83E2A">
        <w:rPr>
          <w:rFonts w:ascii="Times New Roman" w:hAnsi="Times New Roman"/>
          <w:sz w:val="28"/>
          <w:szCs w:val="28"/>
        </w:rPr>
        <w:t>Каменское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Pr="00D83E2A">
        <w:rPr>
          <w:rFonts w:ascii="Times New Roman" w:hAnsi="Times New Roman"/>
          <w:sz w:val="28"/>
          <w:szCs w:val="28"/>
        </w:rPr>
        <w:t>Октябрьское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Pr="00D83E2A">
        <w:rPr>
          <w:rFonts w:ascii="Times New Roman" w:hAnsi="Times New Roman"/>
          <w:sz w:val="28"/>
          <w:szCs w:val="28"/>
        </w:rPr>
        <w:t>Первомайское</w:t>
      </w:r>
      <w:r w:rsidR="00D83E2A">
        <w:rPr>
          <w:rFonts w:ascii="Times New Roman" w:hAnsi="Times New Roman"/>
          <w:sz w:val="28"/>
          <w:szCs w:val="28"/>
        </w:rPr>
        <w:t>»</w:t>
      </w:r>
      <w:r w:rsidRPr="00D83E2A">
        <w:rPr>
          <w:rFonts w:ascii="Times New Roman" w:hAnsi="Times New Roman"/>
          <w:sz w:val="28"/>
          <w:szCs w:val="28"/>
        </w:rPr>
        <w:t xml:space="preserve">, муниципальное образование </w:t>
      </w:r>
      <w:r w:rsidR="00D83E2A">
        <w:rPr>
          <w:rFonts w:ascii="Times New Roman" w:hAnsi="Times New Roman"/>
          <w:sz w:val="28"/>
          <w:szCs w:val="28"/>
        </w:rPr>
        <w:t>«</w:t>
      </w:r>
      <w:r w:rsidRPr="00D83E2A">
        <w:rPr>
          <w:rFonts w:ascii="Times New Roman" w:hAnsi="Times New Roman"/>
          <w:sz w:val="28"/>
          <w:szCs w:val="28"/>
        </w:rPr>
        <w:t>Пироговское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Pr="00D83E2A">
        <w:rPr>
          <w:rFonts w:ascii="Times New Roman" w:hAnsi="Times New Roman"/>
          <w:sz w:val="28"/>
          <w:szCs w:val="28"/>
        </w:rPr>
        <w:t>Подшиваловск</w:t>
      </w:r>
      <w:r w:rsidR="00D83E2A">
        <w:rPr>
          <w:rFonts w:ascii="Times New Roman" w:hAnsi="Times New Roman"/>
          <w:sz w:val="28"/>
          <w:szCs w:val="28"/>
        </w:rPr>
        <w:t>ое», муниципальное образование «</w:t>
      </w:r>
      <w:r w:rsidRPr="00D83E2A">
        <w:rPr>
          <w:rFonts w:ascii="Times New Roman" w:hAnsi="Times New Roman"/>
          <w:sz w:val="28"/>
          <w:szCs w:val="28"/>
        </w:rPr>
        <w:t>Совхозное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Pr="00D83E2A">
        <w:rPr>
          <w:rFonts w:ascii="Times New Roman" w:hAnsi="Times New Roman"/>
          <w:sz w:val="28"/>
          <w:szCs w:val="28"/>
        </w:rPr>
        <w:t>Хохряковск</w:t>
      </w:r>
      <w:r w:rsidR="00D83E2A">
        <w:rPr>
          <w:rFonts w:ascii="Times New Roman" w:hAnsi="Times New Roman"/>
          <w:sz w:val="28"/>
          <w:szCs w:val="28"/>
        </w:rPr>
        <w:t>ое», муниципальное образование «</w:t>
      </w:r>
      <w:r w:rsidRPr="00D83E2A">
        <w:rPr>
          <w:rFonts w:ascii="Times New Roman" w:hAnsi="Times New Roman"/>
          <w:sz w:val="28"/>
          <w:szCs w:val="28"/>
        </w:rPr>
        <w:t>Шабердинское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Pr="00D83E2A">
        <w:rPr>
          <w:rFonts w:ascii="Times New Roman" w:hAnsi="Times New Roman"/>
          <w:sz w:val="28"/>
          <w:szCs w:val="28"/>
        </w:rPr>
        <w:t>Ягульское</w:t>
      </w:r>
      <w:r w:rsidR="00D83E2A">
        <w:rPr>
          <w:rFonts w:ascii="Times New Roman" w:hAnsi="Times New Roman"/>
          <w:sz w:val="28"/>
          <w:szCs w:val="28"/>
        </w:rPr>
        <w:t xml:space="preserve">», </w:t>
      </w:r>
      <w:r w:rsidR="00D83E2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3E2A">
        <w:rPr>
          <w:rFonts w:ascii="Times New Roman" w:hAnsi="Times New Roman" w:cs="Times New Roman"/>
          <w:sz w:val="28"/>
          <w:szCs w:val="28"/>
        </w:rPr>
        <w:lastRenderedPageBreak/>
        <w:t>образование «Якшурское»</w:t>
      </w:r>
      <w:r w:rsidRPr="00D83E2A">
        <w:rPr>
          <w:rFonts w:ascii="Times New Roman" w:hAnsi="Times New Roman"/>
          <w:sz w:val="28"/>
          <w:szCs w:val="28"/>
        </w:rPr>
        <w:t>» заменить слова</w:t>
      </w:r>
      <w:r w:rsidR="00B66A1B">
        <w:rPr>
          <w:rFonts w:ascii="Times New Roman" w:hAnsi="Times New Roman"/>
          <w:sz w:val="28"/>
          <w:szCs w:val="28"/>
        </w:rPr>
        <w:t>ми</w:t>
      </w:r>
      <w:bookmarkStart w:id="0" w:name="_GoBack"/>
      <w:bookmarkEnd w:id="0"/>
      <w:r w:rsidRPr="00D83E2A">
        <w:rPr>
          <w:rFonts w:ascii="Times New Roman" w:hAnsi="Times New Roman"/>
          <w:sz w:val="28"/>
          <w:szCs w:val="28"/>
        </w:rPr>
        <w:t xml:space="preserve"> «</w:t>
      </w:r>
      <w:r w:rsidR="00D83E2A" w:rsidRPr="00D83E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Завьяловский район Удмуртской Республики» применительно к части территории муниципального образования «Муниципальный округ Завьяловский район Удмуртской Республики», находившейся до преобразования следующих муниципальных образований, образованных на территории Завьяловского района Удмуртской Республики: муниципальное образование </w:t>
      </w:r>
      <w:r w:rsidR="00D83E2A">
        <w:rPr>
          <w:rFonts w:ascii="Times New Roman" w:hAnsi="Times New Roman"/>
          <w:sz w:val="28"/>
          <w:szCs w:val="28"/>
        </w:rPr>
        <w:t>«</w:t>
      </w:r>
      <w:r w:rsidR="00D83E2A" w:rsidRPr="00D83E2A">
        <w:rPr>
          <w:rFonts w:ascii="Times New Roman" w:hAnsi="Times New Roman"/>
          <w:sz w:val="28"/>
          <w:szCs w:val="28"/>
        </w:rPr>
        <w:t>Вараксинское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="00D83E2A" w:rsidRPr="00D83E2A">
        <w:rPr>
          <w:rFonts w:ascii="Times New Roman" w:hAnsi="Times New Roman"/>
          <w:sz w:val="28"/>
          <w:szCs w:val="28"/>
        </w:rPr>
        <w:t>Завьяловск</w:t>
      </w:r>
      <w:r w:rsidR="00D83E2A">
        <w:rPr>
          <w:rFonts w:ascii="Times New Roman" w:hAnsi="Times New Roman"/>
          <w:sz w:val="28"/>
          <w:szCs w:val="28"/>
        </w:rPr>
        <w:t>ое», муниципальное образование «</w:t>
      </w:r>
      <w:r w:rsidR="00D83E2A" w:rsidRPr="00D83E2A">
        <w:rPr>
          <w:rFonts w:ascii="Times New Roman" w:hAnsi="Times New Roman"/>
          <w:sz w:val="28"/>
          <w:szCs w:val="28"/>
        </w:rPr>
        <w:t>Каменское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="00D83E2A" w:rsidRPr="00D83E2A">
        <w:rPr>
          <w:rFonts w:ascii="Times New Roman" w:hAnsi="Times New Roman"/>
          <w:sz w:val="28"/>
          <w:szCs w:val="28"/>
        </w:rPr>
        <w:t>Октябрьское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="00D83E2A" w:rsidRPr="00D83E2A">
        <w:rPr>
          <w:rFonts w:ascii="Times New Roman" w:hAnsi="Times New Roman"/>
          <w:sz w:val="28"/>
          <w:szCs w:val="28"/>
        </w:rPr>
        <w:t>Первомайское</w:t>
      </w:r>
      <w:r w:rsidR="00D83E2A">
        <w:rPr>
          <w:rFonts w:ascii="Times New Roman" w:hAnsi="Times New Roman"/>
          <w:sz w:val="28"/>
          <w:szCs w:val="28"/>
        </w:rPr>
        <w:t>»</w:t>
      </w:r>
      <w:r w:rsidR="00D83E2A" w:rsidRPr="00D83E2A">
        <w:rPr>
          <w:rFonts w:ascii="Times New Roman" w:hAnsi="Times New Roman"/>
          <w:sz w:val="28"/>
          <w:szCs w:val="28"/>
        </w:rPr>
        <w:t xml:space="preserve">, муниципальное образование </w:t>
      </w:r>
      <w:r w:rsidR="00D83E2A">
        <w:rPr>
          <w:rFonts w:ascii="Times New Roman" w:hAnsi="Times New Roman"/>
          <w:sz w:val="28"/>
          <w:szCs w:val="28"/>
        </w:rPr>
        <w:t>«</w:t>
      </w:r>
      <w:r w:rsidR="00D83E2A" w:rsidRPr="00D83E2A">
        <w:rPr>
          <w:rFonts w:ascii="Times New Roman" w:hAnsi="Times New Roman"/>
          <w:sz w:val="28"/>
          <w:szCs w:val="28"/>
        </w:rPr>
        <w:t>Пироговское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="00D83E2A" w:rsidRPr="00D83E2A">
        <w:rPr>
          <w:rFonts w:ascii="Times New Roman" w:hAnsi="Times New Roman"/>
          <w:sz w:val="28"/>
          <w:szCs w:val="28"/>
        </w:rPr>
        <w:t>Подшиваловск</w:t>
      </w:r>
      <w:r w:rsidR="00D83E2A">
        <w:rPr>
          <w:rFonts w:ascii="Times New Roman" w:hAnsi="Times New Roman"/>
          <w:sz w:val="28"/>
          <w:szCs w:val="28"/>
        </w:rPr>
        <w:t>ое», муниципальное образование «</w:t>
      </w:r>
      <w:r w:rsidR="00D83E2A" w:rsidRPr="00D83E2A">
        <w:rPr>
          <w:rFonts w:ascii="Times New Roman" w:hAnsi="Times New Roman"/>
          <w:sz w:val="28"/>
          <w:szCs w:val="28"/>
        </w:rPr>
        <w:t>Совхозное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="00D83E2A" w:rsidRPr="00D83E2A">
        <w:rPr>
          <w:rFonts w:ascii="Times New Roman" w:hAnsi="Times New Roman"/>
          <w:sz w:val="28"/>
          <w:szCs w:val="28"/>
        </w:rPr>
        <w:t>Хохряковск</w:t>
      </w:r>
      <w:r w:rsidR="00D83E2A">
        <w:rPr>
          <w:rFonts w:ascii="Times New Roman" w:hAnsi="Times New Roman"/>
          <w:sz w:val="28"/>
          <w:szCs w:val="28"/>
        </w:rPr>
        <w:t>ое», муниципальное образование «</w:t>
      </w:r>
      <w:r w:rsidR="00D83E2A" w:rsidRPr="00D83E2A">
        <w:rPr>
          <w:rFonts w:ascii="Times New Roman" w:hAnsi="Times New Roman"/>
          <w:sz w:val="28"/>
          <w:szCs w:val="28"/>
        </w:rPr>
        <w:t>Шабердинское</w:t>
      </w:r>
      <w:r w:rsidR="00D83E2A">
        <w:rPr>
          <w:rFonts w:ascii="Times New Roman" w:hAnsi="Times New Roman"/>
          <w:sz w:val="28"/>
          <w:szCs w:val="28"/>
        </w:rPr>
        <w:t>», муниципальное образование «</w:t>
      </w:r>
      <w:r w:rsidR="00D83E2A" w:rsidRPr="00D83E2A">
        <w:rPr>
          <w:rFonts w:ascii="Times New Roman" w:hAnsi="Times New Roman"/>
          <w:sz w:val="28"/>
          <w:szCs w:val="28"/>
        </w:rPr>
        <w:t>Ягульское</w:t>
      </w:r>
      <w:r w:rsidR="00D83E2A">
        <w:rPr>
          <w:rFonts w:ascii="Times New Roman" w:hAnsi="Times New Roman"/>
          <w:sz w:val="28"/>
          <w:szCs w:val="28"/>
        </w:rPr>
        <w:t>»</w:t>
      </w:r>
      <w:r w:rsidR="00D83E2A">
        <w:rPr>
          <w:rFonts w:ascii="Times New Roman" w:hAnsi="Times New Roman" w:cs="Times New Roman"/>
          <w:sz w:val="28"/>
          <w:szCs w:val="28"/>
        </w:rPr>
        <w:t>, муниципальное образование «Якшурское»</w:t>
      </w:r>
      <w:r w:rsidR="00D83E2A" w:rsidRPr="00D83E2A">
        <w:rPr>
          <w:rFonts w:ascii="Times New Roman" w:hAnsi="Times New Roman" w:cs="Times New Roman"/>
          <w:sz w:val="28"/>
          <w:szCs w:val="28"/>
        </w:rPr>
        <w:t>, в границах территории этого муниципального образования</w:t>
      </w:r>
      <w:r w:rsidR="00D83E2A">
        <w:rPr>
          <w:rFonts w:ascii="Times New Roman" w:hAnsi="Times New Roman"/>
          <w:sz w:val="28"/>
          <w:szCs w:val="28"/>
        </w:rPr>
        <w:t>».</w:t>
      </w:r>
    </w:p>
    <w:p w:rsidR="00FE0ECC" w:rsidRDefault="00FE0ECC" w:rsidP="00A009B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009B2" w:rsidRPr="00614AE9" w:rsidRDefault="00A009B2" w:rsidP="00A009B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4AE9">
        <w:rPr>
          <w:rFonts w:ascii="Times New Roman" w:hAnsi="Times New Roman"/>
          <w:b/>
          <w:sz w:val="28"/>
          <w:szCs w:val="28"/>
        </w:rPr>
        <w:t>Статья 2</w:t>
      </w:r>
    </w:p>
    <w:p w:rsidR="00A009B2" w:rsidRPr="00614AE9" w:rsidRDefault="00A009B2" w:rsidP="00A009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614AE9" w:rsidRDefault="00A009B2" w:rsidP="00A009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4AE9"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862ACE">
        <w:rPr>
          <w:rFonts w:ascii="Times New Roman" w:hAnsi="Times New Roman"/>
          <w:sz w:val="28"/>
          <w:szCs w:val="28"/>
        </w:rPr>
        <w:t xml:space="preserve"> через десять дней</w:t>
      </w:r>
      <w:r w:rsidRPr="00614AE9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A009B2" w:rsidRPr="00614AE9" w:rsidRDefault="00A009B2" w:rsidP="00A009B2">
      <w:pPr>
        <w:shd w:val="clear" w:color="auto" w:fill="FFFFFF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9B2" w:rsidRPr="00614AE9" w:rsidRDefault="00A009B2" w:rsidP="00A009B2">
      <w:pPr>
        <w:shd w:val="clear" w:color="auto" w:fill="FFFFFF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9B2" w:rsidRPr="00614AE9" w:rsidRDefault="00A009B2" w:rsidP="00A009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614AE9" w:rsidRDefault="00A009B2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4AE9">
        <w:rPr>
          <w:rFonts w:ascii="Times New Roman" w:hAnsi="Times New Roman"/>
          <w:sz w:val="28"/>
          <w:szCs w:val="28"/>
        </w:rPr>
        <w:t xml:space="preserve">               Глава </w:t>
      </w:r>
    </w:p>
    <w:p w:rsidR="00A009B2" w:rsidRPr="00614AE9" w:rsidRDefault="00A009B2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4AE9"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 А.В. Бречалов</w:t>
      </w:r>
    </w:p>
    <w:p w:rsidR="00A009B2" w:rsidRDefault="00A009B2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8F9" w:rsidRPr="00614AE9" w:rsidRDefault="007778F9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614AE9" w:rsidRDefault="00A009B2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614AE9" w:rsidRDefault="00A009B2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4AE9">
        <w:rPr>
          <w:rFonts w:ascii="Times New Roman" w:hAnsi="Times New Roman"/>
          <w:sz w:val="28"/>
          <w:szCs w:val="28"/>
        </w:rPr>
        <w:t>г. Ижевск</w:t>
      </w:r>
    </w:p>
    <w:p w:rsidR="00A009B2" w:rsidRPr="00614AE9" w:rsidRDefault="00D83E2A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 2021</w:t>
      </w:r>
      <w:r w:rsidR="00A009B2" w:rsidRPr="00614AE9">
        <w:rPr>
          <w:rFonts w:ascii="Times New Roman" w:hAnsi="Times New Roman"/>
          <w:sz w:val="28"/>
          <w:szCs w:val="28"/>
        </w:rPr>
        <w:t xml:space="preserve"> года</w:t>
      </w:r>
    </w:p>
    <w:p w:rsidR="00A009B2" w:rsidRPr="00614AE9" w:rsidRDefault="00A009B2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4AE9">
        <w:rPr>
          <w:rFonts w:ascii="Times New Roman" w:hAnsi="Times New Roman"/>
          <w:sz w:val="28"/>
          <w:szCs w:val="28"/>
        </w:rPr>
        <w:t>№ ____</w:t>
      </w:r>
    </w:p>
    <w:p w:rsidR="00A009B2" w:rsidRPr="00614AE9" w:rsidRDefault="00A009B2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614AE9" w:rsidRDefault="00A009B2" w:rsidP="00A00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9B2" w:rsidRPr="00614AE9" w:rsidRDefault="00A009B2" w:rsidP="00DB3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219" w:rsidRPr="00614AE9" w:rsidRDefault="00E31219" w:rsidP="00E312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219" w:rsidRPr="00614AE9" w:rsidRDefault="00E31219" w:rsidP="00E3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219" w:rsidRPr="00614AE9" w:rsidRDefault="00E31219" w:rsidP="00E312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ru-RU"/>
        </w:rPr>
      </w:pPr>
    </w:p>
    <w:p w:rsidR="00F71AC0" w:rsidRPr="00614AE9" w:rsidRDefault="00F71AC0" w:rsidP="00F71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AC0" w:rsidRPr="00614AE9" w:rsidRDefault="00F71AC0" w:rsidP="00F71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71AC0" w:rsidRPr="00614AE9" w:rsidSect="006B477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86" w:rsidRDefault="008D6686" w:rsidP="00820A77">
      <w:pPr>
        <w:spacing w:after="0" w:line="240" w:lineRule="auto"/>
      </w:pPr>
      <w:r>
        <w:separator/>
      </w:r>
    </w:p>
  </w:endnote>
  <w:endnote w:type="continuationSeparator" w:id="0">
    <w:p w:rsidR="008D6686" w:rsidRDefault="008D6686" w:rsidP="0082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86" w:rsidRDefault="008D6686" w:rsidP="00820A77">
      <w:pPr>
        <w:spacing w:after="0" w:line="240" w:lineRule="auto"/>
      </w:pPr>
      <w:r>
        <w:separator/>
      </w:r>
    </w:p>
  </w:footnote>
  <w:footnote w:type="continuationSeparator" w:id="0">
    <w:p w:rsidR="008D6686" w:rsidRDefault="008D6686" w:rsidP="0082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5E" w:rsidRPr="005E2BB5" w:rsidRDefault="005E31FC">
    <w:pPr>
      <w:pStyle w:val="a9"/>
      <w:jc w:val="center"/>
      <w:rPr>
        <w:rFonts w:ascii="Times New Roman" w:hAnsi="Times New Roman"/>
        <w:sz w:val="28"/>
        <w:szCs w:val="28"/>
      </w:rPr>
    </w:pPr>
    <w:r w:rsidRPr="005E2BB5">
      <w:rPr>
        <w:rFonts w:ascii="Times New Roman" w:hAnsi="Times New Roman"/>
        <w:sz w:val="28"/>
        <w:szCs w:val="28"/>
      </w:rPr>
      <w:fldChar w:fldCharType="begin"/>
    </w:r>
    <w:r w:rsidR="00ED7A5E" w:rsidRPr="005E2BB5">
      <w:rPr>
        <w:rFonts w:ascii="Times New Roman" w:hAnsi="Times New Roman"/>
        <w:sz w:val="28"/>
        <w:szCs w:val="28"/>
      </w:rPr>
      <w:instrText xml:space="preserve"> PAGE   \* MERGEFORMAT </w:instrText>
    </w:r>
    <w:r w:rsidRPr="005E2BB5">
      <w:rPr>
        <w:rFonts w:ascii="Times New Roman" w:hAnsi="Times New Roman"/>
        <w:sz w:val="28"/>
        <w:szCs w:val="28"/>
      </w:rPr>
      <w:fldChar w:fldCharType="separate"/>
    </w:r>
    <w:r w:rsidR="00B66A1B">
      <w:rPr>
        <w:rFonts w:ascii="Times New Roman" w:hAnsi="Times New Roman"/>
        <w:noProof/>
        <w:sz w:val="28"/>
        <w:szCs w:val="28"/>
      </w:rPr>
      <w:t>2</w:t>
    </w:r>
    <w:r w:rsidRPr="005E2BB5">
      <w:rPr>
        <w:rFonts w:ascii="Times New Roman" w:hAnsi="Times New Roman"/>
        <w:sz w:val="28"/>
        <w:szCs w:val="28"/>
      </w:rPr>
      <w:fldChar w:fldCharType="end"/>
    </w:r>
  </w:p>
  <w:p w:rsidR="00ED7A5E" w:rsidRDefault="00ED7A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C4F"/>
    <w:multiLevelType w:val="hybridMultilevel"/>
    <w:tmpl w:val="6CEC27AC"/>
    <w:lvl w:ilvl="0" w:tplc="DD441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D3D38"/>
    <w:multiLevelType w:val="hybridMultilevel"/>
    <w:tmpl w:val="68F4E772"/>
    <w:lvl w:ilvl="0" w:tplc="C1768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53D87"/>
    <w:multiLevelType w:val="hybridMultilevel"/>
    <w:tmpl w:val="25E8B020"/>
    <w:lvl w:ilvl="0" w:tplc="C43E3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27568A"/>
    <w:multiLevelType w:val="hybridMultilevel"/>
    <w:tmpl w:val="F868322E"/>
    <w:lvl w:ilvl="0" w:tplc="9A2637D2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5531EA"/>
    <w:multiLevelType w:val="hybridMultilevel"/>
    <w:tmpl w:val="2B8E6512"/>
    <w:lvl w:ilvl="0" w:tplc="BC827F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F7514C2"/>
    <w:multiLevelType w:val="hybridMultilevel"/>
    <w:tmpl w:val="7B5AD1C4"/>
    <w:lvl w:ilvl="0" w:tplc="0FA44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207DFF"/>
    <w:multiLevelType w:val="hybridMultilevel"/>
    <w:tmpl w:val="1FD0D9C6"/>
    <w:lvl w:ilvl="0" w:tplc="0A18780E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61D23A4"/>
    <w:multiLevelType w:val="hybridMultilevel"/>
    <w:tmpl w:val="0B0623BE"/>
    <w:lvl w:ilvl="0" w:tplc="D026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F34236"/>
    <w:multiLevelType w:val="hybridMultilevel"/>
    <w:tmpl w:val="2F66E57E"/>
    <w:lvl w:ilvl="0" w:tplc="7DF0C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EF2DFB"/>
    <w:multiLevelType w:val="hybridMultilevel"/>
    <w:tmpl w:val="FCD88E66"/>
    <w:lvl w:ilvl="0" w:tplc="8200CB8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47F4789"/>
    <w:multiLevelType w:val="hybridMultilevel"/>
    <w:tmpl w:val="84AE66F0"/>
    <w:lvl w:ilvl="0" w:tplc="4348B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7C637A"/>
    <w:multiLevelType w:val="hybridMultilevel"/>
    <w:tmpl w:val="F45C0480"/>
    <w:lvl w:ilvl="0" w:tplc="AA225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14267A"/>
    <w:multiLevelType w:val="hybridMultilevel"/>
    <w:tmpl w:val="80A4905E"/>
    <w:lvl w:ilvl="0" w:tplc="1BF269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81300D"/>
    <w:multiLevelType w:val="hybridMultilevel"/>
    <w:tmpl w:val="EA14808A"/>
    <w:lvl w:ilvl="0" w:tplc="F6F25F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C6317"/>
    <w:multiLevelType w:val="hybridMultilevel"/>
    <w:tmpl w:val="FD463164"/>
    <w:lvl w:ilvl="0" w:tplc="87706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56692D"/>
    <w:multiLevelType w:val="hybridMultilevel"/>
    <w:tmpl w:val="D5722CF0"/>
    <w:lvl w:ilvl="0" w:tplc="1F404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2"/>
  </w:num>
  <w:num w:numId="9">
    <w:abstractNumId w:val="4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A2B"/>
    <w:rsid w:val="0000799B"/>
    <w:rsid w:val="00015CAE"/>
    <w:rsid w:val="00022FDD"/>
    <w:rsid w:val="0002679F"/>
    <w:rsid w:val="00035F41"/>
    <w:rsid w:val="00047EB8"/>
    <w:rsid w:val="000544A8"/>
    <w:rsid w:val="00060067"/>
    <w:rsid w:val="00060817"/>
    <w:rsid w:val="00060BE7"/>
    <w:rsid w:val="0008047B"/>
    <w:rsid w:val="00080BBA"/>
    <w:rsid w:val="00081593"/>
    <w:rsid w:val="00082B31"/>
    <w:rsid w:val="00085375"/>
    <w:rsid w:val="0008542D"/>
    <w:rsid w:val="00087AEE"/>
    <w:rsid w:val="0009467D"/>
    <w:rsid w:val="000B3901"/>
    <w:rsid w:val="000B6C96"/>
    <w:rsid w:val="000C09A6"/>
    <w:rsid w:val="000D32E1"/>
    <w:rsid w:val="000D54D8"/>
    <w:rsid w:val="000E30A9"/>
    <w:rsid w:val="000F177F"/>
    <w:rsid w:val="000F61F7"/>
    <w:rsid w:val="00104685"/>
    <w:rsid w:val="00123047"/>
    <w:rsid w:val="001311A2"/>
    <w:rsid w:val="001316B8"/>
    <w:rsid w:val="001322EA"/>
    <w:rsid w:val="00134FE5"/>
    <w:rsid w:val="00137740"/>
    <w:rsid w:val="001419A2"/>
    <w:rsid w:val="0014516F"/>
    <w:rsid w:val="001500DE"/>
    <w:rsid w:val="00150ECF"/>
    <w:rsid w:val="001522F7"/>
    <w:rsid w:val="00152422"/>
    <w:rsid w:val="00156641"/>
    <w:rsid w:val="00157A58"/>
    <w:rsid w:val="00167E2E"/>
    <w:rsid w:val="0017068F"/>
    <w:rsid w:val="001716AE"/>
    <w:rsid w:val="00180FA4"/>
    <w:rsid w:val="0019387A"/>
    <w:rsid w:val="00196AFE"/>
    <w:rsid w:val="001B3F43"/>
    <w:rsid w:val="001B54A0"/>
    <w:rsid w:val="001B75A7"/>
    <w:rsid w:val="001C1110"/>
    <w:rsid w:val="001C15D0"/>
    <w:rsid w:val="001C26F1"/>
    <w:rsid w:val="001D0D90"/>
    <w:rsid w:val="001D1CE9"/>
    <w:rsid w:val="001D758F"/>
    <w:rsid w:val="001E05ED"/>
    <w:rsid w:val="001E2897"/>
    <w:rsid w:val="001E2D99"/>
    <w:rsid w:val="001E463F"/>
    <w:rsid w:val="001E48CB"/>
    <w:rsid w:val="00202C61"/>
    <w:rsid w:val="00206799"/>
    <w:rsid w:val="00210FA0"/>
    <w:rsid w:val="00213105"/>
    <w:rsid w:val="002151A3"/>
    <w:rsid w:val="002212C8"/>
    <w:rsid w:val="00222CBE"/>
    <w:rsid w:val="002319DB"/>
    <w:rsid w:val="00262C11"/>
    <w:rsid w:val="002705D8"/>
    <w:rsid w:val="00270BA1"/>
    <w:rsid w:val="00272287"/>
    <w:rsid w:val="002819AE"/>
    <w:rsid w:val="00284E1D"/>
    <w:rsid w:val="002865D3"/>
    <w:rsid w:val="002965F2"/>
    <w:rsid w:val="002A69CE"/>
    <w:rsid w:val="002B43DD"/>
    <w:rsid w:val="002C6370"/>
    <w:rsid w:val="002D1F54"/>
    <w:rsid w:val="002E3167"/>
    <w:rsid w:val="002E7439"/>
    <w:rsid w:val="00302F78"/>
    <w:rsid w:val="003102B1"/>
    <w:rsid w:val="00311144"/>
    <w:rsid w:val="0031627C"/>
    <w:rsid w:val="00316BDA"/>
    <w:rsid w:val="0031779F"/>
    <w:rsid w:val="00323B21"/>
    <w:rsid w:val="0033382C"/>
    <w:rsid w:val="00334D63"/>
    <w:rsid w:val="00342305"/>
    <w:rsid w:val="00347C33"/>
    <w:rsid w:val="00352820"/>
    <w:rsid w:val="0035321D"/>
    <w:rsid w:val="00373096"/>
    <w:rsid w:val="00374FA8"/>
    <w:rsid w:val="00376D0A"/>
    <w:rsid w:val="00392617"/>
    <w:rsid w:val="003B0D1F"/>
    <w:rsid w:val="003C3229"/>
    <w:rsid w:val="003C5DD8"/>
    <w:rsid w:val="003D7D99"/>
    <w:rsid w:val="003E7ED5"/>
    <w:rsid w:val="003F29A8"/>
    <w:rsid w:val="003F5AA2"/>
    <w:rsid w:val="003F7FC8"/>
    <w:rsid w:val="00420E60"/>
    <w:rsid w:val="0043170B"/>
    <w:rsid w:val="00431ED2"/>
    <w:rsid w:val="00433831"/>
    <w:rsid w:val="004468CE"/>
    <w:rsid w:val="00453C35"/>
    <w:rsid w:val="00456D91"/>
    <w:rsid w:val="00460C11"/>
    <w:rsid w:val="0046542B"/>
    <w:rsid w:val="004706E7"/>
    <w:rsid w:val="00471134"/>
    <w:rsid w:val="00474E3F"/>
    <w:rsid w:val="00476F2D"/>
    <w:rsid w:val="00484303"/>
    <w:rsid w:val="004B4697"/>
    <w:rsid w:val="004B59E5"/>
    <w:rsid w:val="004D6D4B"/>
    <w:rsid w:val="004D7734"/>
    <w:rsid w:val="004E0B61"/>
    <w:rsid w:val="004E50F6"/>
    <w:rsid w:val="004E6C0C"/>
    <w:rsid w:val="004F065B"/>
    <w:rsid w:val="00502E88"/>
    <w:rsid w:val="00515E64"/>
    <w:rsid w:val="0052682E"/>
    <w:rsid w:val="00530E73"/>
    <w:rsid w:val="0053410A"/>
    <w:rsid w:val="00536027"/>
    <w:rsid w:val="005373B4"/>
    <w:rsid w:val="00565963"/>
    <w:rsid w:val="00567384"/>
    <w:rsid w:val="00572CA6"/>
    <w:rsid w:val="0058535D"/>
    <w:rsid w:val="00591885"/>
    <w:rsid w:val="00594A2B"/>
    <w:rsid w:val="005A09ED"/>
    <w:rsid w:val="005A6114"/>
    <w:rsid w:val="005B38B7"/>
    <w:rsid w:val="005B54DF"/>
    <w:rsid w:val="005B78BB"/>
    <w:rsid w:val="005C77B4"/>
    <w:rsid w:val="005E2BB5"/>
    <w:rsid w:val="005E31FC"/>
    <w:rsid w:val="005F0E47"/>
    <w:rsid w:val="0060083D"/>
    <w:rsid w:val="00605FEA"/>
    <w:rsid w:val="006118FF"/>
    <w:rsid w:val="00613917"/>
    <w:rsid w:val="00614AE9"/>
    <w:rsid w:val="00615C4B"/>
    <w:rsid w:val="00617830"/>
    <w:rsid w:val="00620E53"/>
    <w:rsid w:val="00621A2E"/>
    <w:rsid w:val="006272F0"/>
    <w:rsid w:val="006347CB"/>
    <w:rsid w:val="00635F5E"/>
    <w:rsid w:val="006368B4"/>
    <w:rsid w:val="006415EA"/>
    <w:rsid w:val="00642673"/>
    <w:rsid w:val="00651146"/>
    <w:rsid w:val="00655D2D"/>
    <w:rsid w:val="0067184E"/>
    <w:rsid w:val="006811B7"/>
    <w:rsid w:val="00682BC9"/>
    <w:rsid w:val="00683EAE"/>
    <w:rsid w:val="00696729"/>
    <w:rsid w:val="006B477B"/>
    <w:rsid w:val="006B6C9D"/>
    <w:rsid w:val="006C336B"/>
    <w:rsid w:val="006C5945"/>
    <w:rsid w:val="006C6090"/>
    <w:rsid w:val="006D00B8"/>
    <w:rsid w:val="006D0749"/>
    <w:rsid w:val="006E0EA3"/>
    <w:rsid w:val="006E1547"/>
    <w:rsid w:val="006E1C71"/>
    <w:rsid w:val="00705748"/>
    <w:rsid w:val="00722E7B"/>
    <w:rsid w:val="00734773"/>
    <w:rsid w:val="007412C1"/>
    <w:rsid w:val="007469CB"/>
    <w:rsid w:val="0074755F"/>
    <w:rsid w:val="00751EA2"/>
    <w:rsid w:val="007530E7"/>
    <w:rsid w:val="00753337"/>
    <w:rsid w:val="007540F4"/>
    <w:rsid w:val="00756584"/>
    <w:rsid w:val="00756801"/>
    <w:rsid w:val="007669E4"/>
    <w:rsid w:val="00766F2C"/>
    <w:rsid w:val="007717D3"/>
    <w:rsid w:val="007736A3"/>
    <w:rsid w:val="00776179"/>
    <w:rsid w:val="007778F9"/>
    <w:rsid w:val="007850B3"/>
    <w:rsid w:val="0078787D"/>
    <w:rsid w:val="007A0955"/>
    <w:rsid w:val="007A4113"/>
    <w:rsid w:val="007A4F1D"/>
    <w:rsid w:val="007C20E6"/>
    <w:rsid w:val="007C6785"/>
    <w:rsid w:val="007D3F33"/>
    <w:rsid w:val="007D4E9B"/>
    <w:rsid w:val="007D58EB"/>
    <w:rsid w:val="007E5015"/>
    <w:rsid w:val="007F2783"/>
    <w:rsid w:val="007F7994"/>
    <w:rsid w:val="007F7AA2"/>
    <w:rsid w:val="00801991"/>
    <w:rsid w:val="00803A36"/>
    <w:rsid w:val="00805C64"/>
    <w:rsid w:val="00817073"/>
    <w:rsid w:val="00820A77"/>
    <w:rsid w:val="00830718"/>
    <w:rsid w:val="00847239"/>
    <w:rsid w:val="0086023C"/>
    <w:rsid w:val="008629DE"/>
    <w:rsid w:val="00862ACE"/>
    <w:rsid w:val="00865ED3"/>
    <w:rsid w:val="00894334"/>
    <w:rsid w:val="008A4E46"/>
    <w:rsid w:val="008B3760"/>
    <w:rsid w:val="008C09FE"/>
    <w:rsid w:val="008C14F2"/>
    <w:rsid w:val="008C59BE"/>
    <w:rsid w:val="008D0FBD"/>
    <w:rsid w:val="008D2EDB"/>
    <w:rsid w:val="008D3337"/>
    <w:rsid w:val="008D6686"/>
    <w:rsid w:val="008D7CD9"/>
    <w:rsid w:val="008E3868"/>
    <w:rsid w:val="008E7286"/>
    <w:rsid w:val="008F2FFE"/>
    <w:rsid w:val="008F7A7C"/>
    <w:rsid w:val="009051C8"/>
    <w:rsid w:val="0091461B"/>
    <w:rsid w:val="00917F35"/>
    <w:rsid w:val="00926D0F"/>
    <w:rsid w:val="009410A0"/>
    <w:rsid w:val="0094213F"/>
    <w:rsid w:val="009504C7"/>
    <w:rsid w:val="0095278F"/>
    <w:rsid w:val="00955BC1"/>
    <w:rsid w:val="00967201"/>
    <w:rsid w:val="009679AD"/>
    <w:rsid w:val="00974527"/>
    <w:rsid w:val="009838F5"/>
    <w:rsid w:val="00993722"/>
    <w:rsid w:val="00995C81"/>
    <w:rsid w:val="009A1BFA"/>
    <w:rsid w:val="009A40F7"/>
    <w:rsid w:val="009A72DE"/>
    <w:rsid w:val="009B023E"/>
    <w:rsid w:val="009B3971"/>
    <w:rsid w:val="009B5D63"/>
    <w:rsid w:val="009C58F6"/>
    <w:rsid w:val="009C5C25"/>
    <w:rsid w:val="009D0318"/>
    <w:rsid w:val="009D2FC8"/>
    <w:rsid w:val="009D34B1"/>
    <w:rsid w:val="009E7C71"/>
    <w:rsid w:val="009F5829"/>
    <w:rsid w:val="009F7F61"/>
    <w:rsid w:val="00A009B2"/>
    <w:rsid w:val="00A02F82"/>
    <w:rsid w:val="00A05876"/>
    <w:rsid w:val="00A123FB"/>
    <w:rsid w:val="00A13B89"/>
    <w:rsid w:val="00A13CA5"/>
    <w:rsid w:val="00A14FA3"/>
    <w:rsid w:val="00A16CE8"/>
    <w:rsid w:val="00A20330"/>
    <w:rsid w:val="00A2464A"/>
    <w:rsid w:val="00A2579F"/>
    <w:rsid w:val="00A273B8"/>
    <w:rsid w:val="00A412B7"/>
    <w:rsid w:val="00A445F7"/>
    <w:rsid w:val="00A533F0"/>
    <w:rsid w:val="00A545CA"/>
    <w:rsid w:val="00A62F00"/>
    <w:rsid w:val="00A6453D"/>
    <w:rsid w:val="00A724AD"/>
    <w:rsid w:val="00A73F5B"/>
    <w:rsid w:val="00A82171"/>
    <w:rsid w:val="00A838F2"/>
    <w:rsid w:val="00A83A53"/>
    <w:rsid w:val="00AA27AF"/>
    <w:rsid w:val="00AA71A2"/>
    <w:rsid w:val="00AC0D3A"/>
    <w:rsid w:val="00AD18D5"/>
    <w:rsid w:val="00AD6BC6"/>
    <w:rsid w:val="00AE7885"/>
    <w:rsid w:val="00AE7A55"/>
    <w:rsid w:val="00AF2310"/>
    <w:rsid w:val="00AF4985"/>
    <w:rsid w:val="00AF4BCD"/>
    <w:rsid w:val="00B10F37"/>
    <w:rsid w:val="00B14F67"/>
    <w:rsid w:val="00B23880"/>
    <w:rsid w:val="00B351A2"/>
    <w:rsid w:val="00B35AD5"/>
    <w:rsid w:val="00B363E9"/>
    <w:rsid w:val="00B4003A"/>
    <w:rsid w:val="00B473B5"/>
    <w:rsid w:val="00B4769F"/>
    <w:rsid w:val="00B5051A"/>
    <w:rsid w:val="00B52877"/>
    <w:rsid w:val="00B53149"/>
    <w:rsid w:val="00B66A1B"/>
    <w:rsid w:val="00B725AE"/>
    <w:rsid w:val="00B77EC9"/>
    <w:rsid w:val="00B805C8"/>
    <w:rsid w:val="00B93638"/>
    <w:rsid w:val="00B95FCB"/>
    <w:rsid w:val="00BA350B"/>
    <w:rsid w:val="00BA3C95"/>
    <w:rsid w:val="00BB07AA"/>
    <w:rsid w:val="00BB0CA3"/>
    <w:rsid w:val="00BB1C39"/>
    <w:rsid w:val="00BB546F"/>
    <w:rsid w:val="00BC74D7"/>
    <w:rsid w:val="00BD0FF0"/>
    <w:rsid w:val="00BD3CE9"/>
    <w:rsid w:val="00BD7F70"/>
    <w:rsid w:val="00BE7EA7"/>
    <w:rsid w:val="00BF2BC0"/>
    <w:rsid w:val="00BF3231"/>
    <w:rsid w:val="00BF67FD"/>
    <w:rsid w:val="00C01986"/>
    <w:rsid w:val="00C033B1"/>
    <w:rsid w:val="00C21543"/>
    <w:rsid w:val="00C219F3"/>
    <w:rsid w:val="00C3013A"/>
    <w:rsid w:val="00C400AA"/>
    <w:rsid w:val="00C43613"/>
    <w:rsid w:val="00C501F5"/>
    <w:rsid w:val="00C50292"/>
    <w:rsid w:val="00C5099D"/>
    <w:rsid w:val="00C510F2"/>
    <w:rsid w:val="00C52A51"/>
    <w:rsid w:val="00C55065"/>
    <w:rsid w:val="00C64B3E"/>
    <w:rsid w:val="00C83DB8"/>
    <w:rsid w:val="00C910B4"/>
    <w:rsid w:val="00C95FCB"/>
    <w:rsid w:val="00C97685"/>
    <w:rsid w:val="00CA1415"/>
    <w:rsid w:val="00CA3D47"/>
    <w:rsid w:val="00CA5165"/>
    <w:rsid w:val="00CB63B7"/>
    <w:rsid w:val="00CC250C"/>
    <w:rsid w:val="00CD12BB"/>
    <w:rsid w:val="00CD4651"/>
    <w:rsid w:val="00CD62F5"/>
    <w:rsid w:val="00CD735B"/>
    <w:rsid w:val="00CF3A8D"/>
    <w:rsid w:val="00CF6500"/>
    <w:rsid w:val="00D02844"/>
    <w:rsid w:val="00D12073"/>
    <w:rsid w:val="00D12FF0"/>
    <w:rsid w:val="00D167AC"/>
    <w:rsid w:val="00D27CC7"/>
    <w:rsid w:val="00D301F6"/>
    <w:rsid w:val="00D31DD4"/>
    <w:rsid w:val="00D40474"/>
    <w:rsid w:val="00D53714"/>
    <w:rsid w:val="00D53EA5"/>
    <w:rsid w:val="00D604BC"/>
    <w:rsid w:val="00D61C27"/>
    <w:rsid w:val="00D67BDD"/>
    <w:rsid w:val="00D74DB4"/>
    <w:rsid w:val="00D76339"/>
    <w:rsid w:val="00D77874"/>
    <w:rsid w:val="00D81654"/>
    <w:rsid w:val="00D83E2A"/>
    <w:rsid w:val="00D8553B"/>
    <w:rsid w:val="00D945EA"/>
    <w:rsid w:val="00D96333"/>
    <w:rsid w:val="00DA60BC"/>
    <w:rsid w:val="00DB3A32"/>
    <w:rsid w:val="00DC5197"/>
    <w:rsid w:val="00DC64B8"/>
    <w:rsid w:val="00DC655E"/>
    <w:rsid w:val="00DC6ADD"/>
    <w:rsid w:val="00DC6D4F"/>
    <w:rsid w:val="00DD6CD5"/>
    <w:rsid w:val="00DF0972"/>
    <w:rsid w:val="00DF4462"/>
    <w:rsid w:val="00DF79C1"/>
    <w:rsid w:val="00E074D0"/>
    <w:rsid w:val="00E1162F"/>
    <w:rsid w:val="00E17A4B"/>
    <w:rsid w:val="00E2005E"/>
    <w:rsid w:val="00E211A0"/>
    <w:rsid w:val="00E22A9E"/>
    <w:rsid w:val="00E259C7"/>
    <w:rsid w:val="00E31099"/>
    <w:rsid w:val="00E31219"/>
    <w:rsid w:val="00E44888"/>
    <w:rsid w:val="00E4516A"/>
    <w:rsid w:val="00E5281D"/>
    <w:rsid w:val="00E52F2A"/>
    <w:rsid w:val="00E53230"/>
    <w:rsid w:val="00E672E0"/>
    <w:rsid w:val="00E7393E"/>
    <w:rsid w:val="00E82787"/>
    <w:rsid w:val="00E82C3C"/>
    <w:rsid w:val="00E83B00"/>
    <w:rsid w:val="00EA3594"/>
    <w:rsid w:val="00EA543B"/>
    <w:rsid w:val="00EB009A"/>
    <w:rsid w:val="00EB4643"/>
    <w:rsid w:val="00EC1141"/>
    <w:rsid w:val="00EC343C"/>
    <w:rsid w:val="00EC75AC"/>
    <w:rsid w:val="00ED7A5E"/>
    <w:rsid w:val="00EE1196"/>
    <w:rsid w:val="00EE20B3"/>
    <w:rsid w:val="00EE43F8"/>
    <w:rsid w:val="00EE7EF4"/>
    <w:rsid w:val="00EF46F5"/>
    <w:rsid w:val="00F00357"/>
    <w:rsid w:val="00F14EB1"/>
    <w:rsid w:val="00F16FC1"/>
    <w:rsid w:val="00F23304"/>
    <w:rsid w:val="00F271AA"/>
    <w:rsid w:val="00F42D7A"/>
    <w:rsid w:val="00F446F0"/>
    <w:rsid w:val="00F514E7"/>
    <w:rsid w:val="00F54629"/>
    <w:rsid w:val="00F560E7"/>
    <w:rsid w:val="00F56ED5"/>
    <w:rsid w:val="00F644BA"/>
    <w:rsid w:val="00F71AC0"/>
    <w:rsid w:val="00F76D18"/>
    <w:rsid w:val="00F865FC"/>
    <w:rsid w:val="00F93A2B"/>
    <w:rsid w:val="00F94A0A"/>
    <w:rsid w:val="00F95F69"/>
    <w:rsid w:val="00FB0048"/>
    <w:rsid w:val="00FB1706"/>
    <w:rsid w:val="00FB1CB9"/>
    <w:rsid w:val="00FB5D1A"/>
    <w:rsid w:val="00FC39FB"/>
    <w:rsid w:val="00FC6D12"/>
    <w:rsid w:val="00FD00B4"/>
    <w:rsid w:val="00FD798D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B883"/>
  <w15:docId w15:val="{7EF1B141-CFA9-4BE7-B51A-7DB55E2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93A2B"/>
    <w:pPr>
      <w:keepNext/>
      <w:tabs>
        <w:tab w:val="num" w:pos="2520"/>
      </w:tabs>
      <w:suppressAutoHyphens/>
      <w:spacing w:after="0" w:line="240" w:lineRule="auto"/>
      <w:ind w:left="2520" w:right="1719" w:hanging="180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93A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316B8"/>
    <w:pPr>
      <w:ind w:left="708"/>
    </w:pPr>
  </w:style>
  <w:style w:type="character" w:styleId="a4">
    <w:name w:val="Hyperlink"/>
    <w:uiPriority w:val="99"/>
    <w:unhideWhenUsed/>
    <w:rsid w:val="001316B8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259C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259C7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D31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1DD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0A7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20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0A77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63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63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B363E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63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363E9"/>
    <w:rPr>
      <w:b/>
      <w:bCs/>
      <w:lang w:eastAsia="en-US"/>
    </w:rPr>
  </w:style>
  <w:style w:type="paragraph" w:customStyle="1" w:styleId="ConsPlusTitle">
    <w:name w:val="ConsPlusTitle"/>
    <w:rsid w:val="00D537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9B39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2">
    <w:name w:val="Normal (Web)"/>
    <w:basedOn w:val="a"/>
    <w:uiPriority w:val="99"/>
    <w:unhideWhenUsed/>
    <w:rsid w:val="00EC75A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36A3"/>
    <w:rPr>
      <w:rFonts w:eastAsia="Times New Roman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2B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36085-AC44-47C0-B21C-BF229261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Сергеева Вера Владимировна</cp:lastModifiedBy>
  <cp:revision>6</cp:revision>
  <cp:lastPrinted>2021-12-01T10:51:00Z</cp:lastPrinted>
  <dcterms:created xsi:type="dcterms:W3CDTF">2020-12-08T06:44:00Z</dcterms:created>
  <dcterms:modified xsi:type="dcterms:W3CDTF">2021-12-01T11:17:00Z</dcterms:modified>
</cp:coreProperties>
</file>